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EA57AB" w14:paraId="7EEBED62" w14:textId="77777777" w:rsidTr="009230F5">
        <w:trPr>
          <w:trHeight w:val="348"/>
        </w:trPr>
        <w:tc>
          <w:tcPr>
            <w:tcW w:w="9540" w:type="dxa"/>
            <w:shd w:val="clear" w:color="auto" w:fill="252593"/>
            <w:vAlign w:val="center"/>
          </w:tcPr>
          <w:p w14:paraId="7EEBED61" w14:textId="67840E48" w:rsidR="00CC13A2" w:rsidRPr="00EA57AB" w:rsidRDefault="00874204" w:rsidP="00A23BE1">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00D93FD2" w:rsidRPr="00EA57AB">
              <w:rPr>
                <w:b/>
                <w:bCs/>
                <w:sz w:val="24"/>
                <w:szCs w:val="24"/>
                <w:vertAlign w:val="superscript"/>
              </w:rPr>
              <w:t>®</w:t>
            </w:r>
            <w:r w:rsidRPr="00EA57AB">
              <w:rPr>
                <w:b/>
                <w:bCs/>
                <w:sz w:val="24"/>
                <w:szCs w:val="24"/>
              </w:rPr>
              <w:t xml:space="preserve"> SQL Server</w:t>
            </w:r>
            <w:r w:rsidR="00841377" w:rsidRPr="00EA57AB">
              <w:rPr>
                <w:b/>
                <w:bCs/>
                <w:sz w:val="24"/>
                <w:szCs w:val="24"/>
                <w:vertAlign w:val="superscript"/>
              </w:rPr>
              <w:t>®</w:t>
            </w:r>
            <w:r w:rsidRPr="00EA57AB">
              <w:rPr>
                <w:b/>
                <w:bCs/>
                <w:sz w:val="24"/>
                <w:szCs w:val="24"/>
              </w:rPr>
              <w:t xml:space="preserve"> 2012 Standard</w:t>
            </w:r>
            <w:r w:rsidRPr="00EA57AB">
              <w:rPr>
                <w:b/>
                <w:sz w:val="24"/>
              </w:rPr>
              <w:t xml:space="preserve"> </w:t>
            </w:r>
            <w:r w:rsidR="00D93FD2" w:rsidRPr="00EA57AB">
              <w:rPr>
                <w:bCs/>
                <w:sz w:val="24"/>
                <w:szCs w:val="24"/>
                <w:u w:val="single"/>
              </w:rPr>
              <w:fldChar w:fldCharType="begin">
                <w:ffData>
                  <w:name w:val=""/>
                  <w:enabled/>
                  <w:calcOnExit w:val="0"/>
                  <w:textInput/>
                </w:ffData>
              </w:fldChar>
            </w:r>
            <w:r w:rsidR="00D93FD2" w:rsidRPr="00EA57AB">
              <w:rPr>
                <w:bCs/>
                <w:sz w:val="24"/>
                <w:szCs w:val="24"/>
                <w:u w:val="singl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p>
        </w:tc>
      </w:tr>
      <w:tr w:rsidR="00CC13A2" w:rsidRPr="00EA57AB" w14:paraId="7EEBED69" w14:textId="77777777" w:rsidTr="009230F5">
        <w:trPr>
          <w:trHeight w:val="1371"/>
        </w:trPr>
        <w:tc>
          <w:tcPr>
            <w:tcW w:w="9540" w:type="dxa"/>
          </w:tcPr>
          <w:p w14:paraId="7EEBED63" w14:textId="77777777" w:rsidR="00CC13A2" w:rsidRPr="00EA57AB" w:rsidRDefault="00CC13A2" w:rsidP="00A23BE1">
            <w:pPr>
              <w:rPr>
                <w:rFonts w:eastAsia="SimSun"/>
                <w:b/>
                <w:bCs/>
                <w:sz w:val="28"/>
                <w:szCs w:val="28"/>
                <w:lang w:val="de-D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C519FA"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77777777"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DB6A72"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DB6A72" w:rsidRPr="00EA57AB">
        <w:rPr>
          <w:b w:val="0"/>
          <w:sz w:val="20"/>
          <w:lang w:val="de-DE"/>
        </w:rPr>
        <w:t>Die zusätzliche Software darf nur mit der Serversoftware direkt oder indirekt über andere zusätzliche Software verwendet werden.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4C15ED"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4C15ED" w:rsidRPr="00EA57AB">
        <w:rPr>
          <w:b w:val="0"/>
          <w:sz w:val="20"/>
          <w:lang w:val="de-DE"/>
        </w:rPr>
        <w:t>Die zusätzliche Software darf nur mit der Serversoftware direkt oder indirekt über andere zusätzliche Software verwendet werden.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7EEBEDD9" w14:textId="740DCE37"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C519FA">
        <w:rPr>
          <w:sz w:val="20"/>
          <w:szCs w:val="20"/>
          <w:lang w:val="de-DE"/>
        </w:rPr>
        <w:t>1</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1937347B"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C519FA">
        <w:rPr>
          <w:sz w:val="20"/>
          <w:lang w:val="de-DE"/>
        </w:rPr>
        <w:t>2</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71072396"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3</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948260D"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4</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5B362432" w:rsidR="001B1328" w:rsidRPr="00EA57AB" w:rsidRDefault="004C15ED" w:rsidP="00A23BE1">
      <w:pPr>
        <w:pStyle w:val="Heading2"/>
        <w:numPr>
          <w:ilvl w:val="0"/>
          <w:numId w:val="0"/>
        </w:numPr>
        <w:ind w:left="1080" w:hanging="720"/>
        <w:rPr>
          <w:lang w:val="de-DE"/>
        </w:rPr>
      </w:pPr>
      <w:r w:rsidRPr="00EA57AB">
        <w:rPr>
          <w:sz w:val="20"/>
          <w:lang w:val="de-DE"/>
        </w:rPr>
        <w:t>4.</w:t>
      </w:r>
      <w:r w:rsidR="00C519FA">
        <w:rPr>
          <w:sz w:val="20"/>
          <w:lang w:val="de-DE"/>
        </w:rPr>
        <w:t>5</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6BC4AF6F"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C519FA">
        <w:rPr>
          <w:sz w:val="20"/>
          <w:szCs w:val="20"/>
          <w:lang w:val="de-DE"/>
        </w:rPr>
        <w:t>6</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691DC" w14:textId="77777777" w:rsidR="00500792" w:rsidRDefault="00500792" w:rsidP="000B62B3">
      <w:pPr>
        <w:spacing w:before="0" w:after="0"/>
      </w:pPr>
      <w:r>
        <w:separator/>
      </w:r>
    </w:p>
  </w:endnote>
  <w:endnote w:type="continuationSeparator" w:id="0">
    <w:p w14:paraId="286DAD65" w14:textId="77777777" w:rsidR="00500792" w:rsidRDefault="00500792" w:rsidP="000B62B3">
      <w:pPr>
        <w:spacing w:before="0" w:after="0"/>
      </w:pPr>
      <w:r>
        <w:continuationSeparator/>
      </w:r>
    </w:p>
  </w:endnote>
  <w:endnote w:type="continuationNotice" w:id="1">
    <w:p w14:paraId="6125A6A5" w14:textId="77777777" w:rsidR="00500792" w:rsidRDefault="005007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CF288C">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CF288C">
      <w:rPr>
        <w:noProof/>
        <w:sz w:val="18"/>
        <w:szCs w:val="18"/>
      </w:rPr>
      <w:t>1</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AF69D" w14:textId="77777777" w:rsidR="00500792" w:rsidRDefault="00500792" w:rsidP="000B62B3">
      <w:pPr>
        <w:spacing w:before="0" w:after="0"/>
      </w:pPr>
      <w:r>
        <w:separator/>
      </w:r>
    </w:p>
  </w:footnote>
  <w:footnote w:type="continuationSeparator" w:id="0">
    <w:p w14:paraId="7ED2C434" w14:textId="77777777" w:rsidR="00500792" w:rsidRDefault="00500792" w:rsidP="000B62B3">
      <w:pPr>
        <w:spacing w:before="0" w:after="0"/>
      </w:pPr>
      <w:r>
        <w:continuationSeparator/>
      </w:r>
    </w:p>
  </w:footnote>
  <w:footnote w:type="continuationNotice" w:id="1">
    <w:p w14:paraId="6F552B77" w14:textId="77777777" w:rsidR="00500792" w:rsidRDefault="00500792">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4L/p6Ih/qwUN19UpQfFpylXU8N4=" w:salt="auVrsGlNIALb3t5rwwAAy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288C"/>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3E6DD-C047-4977-A597-EF4FF5DF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4381</Words>
  <Characters>24975</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29298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